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CC" w:rsidRPr="001B2332" w:rsidRDefault="00EF57CC" w:rsidP="00EF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32">
        <w:rPr>
          <w:rFonts w:ascii="Times New Roman" w:hAnsi="Times New Roman" w:cs="Times New Roman"/>
          <w:b/>
          <w:sz w:val="28"/>
          <w:szCs w:val="28"/>
        </w:rPr>
        <w:t>Аннотация к рабочей прог</w:t>
      </w:r>
      <w:r w:rsidR="009D62C4">
        <w:rPr>
          <w:rFonts w:ascii="Times New Roman" w:hAnsi="Times New Roman" w:cs="Times New Roman"/>
          <w:b/>
          <w:sz w:val="28"/>
          <w:szCs w:val="28"/>
        </w:rPr>
        <w:t>рамме музыкального руководителя</w:t>
      </w:r>
    </w:p>
    <w:p w:rsidR="00EF57CC" w:rsidRPr="00127733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2C4" w:rsidRPr="00763005" w:rsidRDefault="009D62C4" w:rsidP="009D62C4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  </w:t>
      </w:r>
      <w:r w:rsidRPr="00763005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разработана музыкальным руководителем Фетисовой Л.Н. и </w:t>
      </w:r>
      <w:r w:rsidRPr="00763005">
        <w:rPr>
          <w:rFonts w:ascii="Times New Roman" w:eastAsia="Calibri" w:hAnsi="Times New Roman" w:cs="Microsoft Sans Serif"/>
          <w:bCs/>
          <w:sz w:val="28"/>
          <w:szCs w:val="28"/>
        </w:rPr>
        <w:t xml:space="preserve">составлена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с учетом требований основной </w:t>
      </w:r>
      <w:r w:rsidRPr="00763005">
        <w:rPr>
          <w:rFonts w:ascii="Times New Roman" w:eastAsia="Calibri" w:hAnsi="Times New Roman" w:cs="Microsoft Sans Serif"/>
          <w:bCs/>
          <w:sz w:val="28"/>
          <w:szCs w:val="28"/>
        </w:rPr>
        <w:t>образовательной программы МБДОУ детского сада №1 «Гуси – лебеди» г.</w:t>
      </w:r>
      <w:r w:rsidR="00196F46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763005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EF57CC" w:rsidRPr="00196F46" w:rsidRDefault="009D62C4" w:rsidP="00196F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7CC" w:rsidRPr="00127733">
        <w:rPr>
          <w:rFonts w:ascii="Times New Roman" w:hAnsi="Times New Roman" w:cs="Times New Roman"/>
          <w:sz w:val="28"/>
          <w:szCs w:val="28"/>
        </w:rPr>
        <w:t xml:space="preserve">Основная идея рабочей программы – </w:t>
      </w:r>
      <w:proofErr w:type="spellStart"/>
      <w:r w:rsidR="00EF57CC" w:rsidRPr="00127733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EF57CC" w:rsidRPr="00127733">
        <w:rPr>
          <w:rFonts w:ascii="Times New Roman" w:hAnsi="Times New Roman" w:cs="Times New Roman"/>
          <w:sz w:val="28"/>
          <w:szCs w:val="28"/>
        </w:rPr>
        <w:t>, приоритет воспитания общечеловеческих ценностей: добра, красоты, истины, самоценности дошкольного детства. Музыкальное воспитание в ДОУ осуществляется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9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</w:t>
      </w:r>
      <w:r w:rsidR="00196F46"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 w:rsidR="008E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годы,</w:t>
      </w:r>
      <w:bookmarkStart w:id="0" w:name="_GoBack"/>
      <w:bookmarkEnd w:id="0"/>
      <w:r w:rsidR="00EF57CC">
        <w:rPr>
          <w:rFonts w:ascii="Times New Roman" w:hAnsi="Times New Roman" w:cs="Times New Roman"/>
          <w:sz w:val="28"/>
          <w:szCs w:val="28"/>
        </w:rPr>
        <w:t xml:space="preserve"> </w:t>
      </w:r>
      <w:r w:rsidR="00EF57CC" w:rsidRPr="00DF3CD7">
        <w:rPr>
          <w:rFonts w:ascii="Times New Roman" w:hAnsi="Times New Roman" w:cs="Times New Roman"/>
          <w:sz w:val="28"/>
          <w:szCs w:val="28"/>
        </w:rPr>
        <w:t xml:space="preserve">программы «Ладушки» </w:t>
      </w:r>
      <w:proofErr w:type="spellStart"/>
      <w:r w:rsidR="00EF57CC" w:rsidRPr="00DF3CD7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="00EF57CC" w:rsidRPr="00DF3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7CC" w:rsidRPr="00DF3CD7">
        <w:rPr>
          <w:rFonts w:ascii="Times New Roman" w:hAnsi="Times New Roman" w:cs="Times New Roman"/>
          <w:sz w:val="28"/>
          <w:szCs w:val="28"/>
        </w:rPr>
        <w:t>И.Новоскольцевой</w:t>
      </w:r>
      <w:proofErr w:type="spellEnd"/>
      <w:r w:rsidR="00EF57CC">
        <w:rPr>
          <w:rFonts w:ascii="Times New Roman" w:hAnsi="Times New Roman" w:cs="Times New Roman"/>
          <w:sz w:val="28"/>
          <w:szCs w:val="28"/>
        </w:rPr>
        <w:t>.</w:t>
      </w:r>
      <w:r w:rsidR="00EF57CC" w:rsidRPr="00DF3C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F57CC" w:rsidRPr="00DF3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CC" w:rsidRPr="00127733" w:rsidRDefault="00196F46" w:rsidP="00EF5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57CC" w:rsidRPr="00127733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EF57CC" w:rsidRPr="00127733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  <w:r w:rsidRPr="00127733">
        <w:rPr>
          <w:rFonts w:ascii="Times New Roman" w:hAnsi="Times New Roman" w:cs="Times New Roman"/>
          <w:sz w:val="28"/>
          <w:szCs w:val="28"/>
        </w:rPr>
        <w:t>- «Слушание»;</w:t>
      </w:r>
    </w:p>
    <w:p w:rsidR="00EF57CC" w:rsidRPr="00127733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  <w:r w:rsidRPr="00127733">
        <w:rPr>
          <w:rFonts w:ascii="Times New Roman" w:hAnsi="Times New Roman" w:cs="Times New Roman"/>
          <w:sz w:val="28"/>
          <w:szCs w:val="28"/>
        </w:rPr>
        <w:t>- «Пение»;</w:t>
      </w:r>
    </w:p>
    <w:p w:rsidR="00EF57CC" w:rsidRPr="00127733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  <w:r w:rsidRPr="00127733">
        <w:rPr>
          <w:rFonts w:ascii="Times New Roman" w:hAnsi="Times New Roman" w:cs="Times New Roman"/>
          <w:sz w:val="28"/>
          <w:szCs w:val="28"/>
        </w:rPr>
        <w:t>- «Музыкально-ритмические движения»;</w:t>
      </w:r>
    </w:p>
    <w:p w:rsidR="00EF57CC" w:rsidRPr="00A05FDB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  <w:r w:rsidRPr="00127733">
        <w:rPr>
          <w:rFonts w:ascii="Times New Roman" w:hAnsi="Times New Roman" w:cs="Times New Roman"/>
          <w:sz w:val="28"/>
          <w:szCs w:val="28"/>
        </w:rPr>
        <w:t>- «Игра на детских музыкальных инструментах».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CD7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</w:t>
      </w:r>
      <w:r w:rsidR="00196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CD7">
        <w:rPr>
          <w:rFonts w:ascii="Times New Roman" w:eastAsia="Calibri" w:hAnsi="Times New Roman" w:cs="Times New Roman"/>
          <w:sz w:val="28"/>
          <w:szCs w:val="28"/>
        </w:rPr>
        <w:t>в соответствии с Гармонией - создание благоприятных условий для полноценного всестороннего развития ребенка, формирование основ базовой музыкальной культуры личности, развитие психических и физических качеств в соответствии с возрастными и индивидуал</w:t>
      </w:r>
      <w:r w:rsidR="00196F46">
        <w:rPr>
          <w:rFonts w:ascii="Times New Roman" w:eastAsia="Calibri" w:hAnsi="Times New Roman" w:cs="Times New Roman"/>
          <w:sz w:val="28"/>
          <w:szCs w:val="28"/>
        </w:rPr>
        <w:t xml:space="preserve">ьными особенностями.  Развитие </w:t>
      </w:r>
      <w:r w:rsidRPr="00DF3CD7">
        <w:rPr>
          <w:rFonts w:ascii="Times New Roman" w:eastAsia="Calibri" w:hAnsi="Times New Roman" w:cs="Times New Roman"/>
          <w:sz w:val="28"/>
          <w:szCs w:val="28"/>
        </w:rPr>
        <w:t xml:space="preserve">творческих  и  актерских  способностей  ребенка,  развитие  музыкально-художественной  деятельности,  приобщение  к музыкальному искусству, развитие музыкальности детей, развитие способности эмоционально воспринимать музыку достигается путем решения следующих </w:t>
      </w:r>
      <w:r w:rsidRPr="00DF3CD7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CD7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музыкально – художественной деятельности.                                                                                                    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sz w:val="28"/>
          <w:szCs w:val="28"/>
        </w:rPr>
        <w:lastRenderedPageBreak/>
        <w:t>Всестороннее развитие личностно-творческого потенциала ребенка и на этой основе формирование его эстетической культуры.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sz w:val="28"/>
          <w:szCs w:val="28"/>
        </w:rPr>
        <w:t xml:space="preserve">Выявление художественно-творческих устремлений на основе проблемных, поисковых методов обучения: беседы, игровой импровизации, наблюдения. 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CD7">
        <w:rPr>
          <w:rFonts w:ascii="Times New Roman" w:eastAsia="Calibri" w:hAnsi="Times New Roman" w:cs="Times New Roman"/>
          <w:b/>
          <w:sz w:val="28"/>
          <w:szCs w:val="28"/>
        </w:rPr>
        <w:t>Приобщение к музыкальному искусству.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sz w:val="28"/>
          <w:szCs w:val="28"/>
        </w:rPr>
        <w:t xml:space="preserve">Раскрытие преобразующей силы музыки и ее влияние на внутреннюю сферу человека, развитие музыкально-творческих способностей, </w:t>
      </w:r>
      <w:proofErr w:type="gramStart"/>
      <w:r w:rsidRPr="00DF3CD7">
        <w:rPr>
          <w:rFonts w:ascii="Times New Roman" w:eastAsia="Calibri" w:hAnsi="Times New Roman" w:cs="Times New Roman"/>
          <w:sz w:val="28"/>
          <w:szCs w:val="28"/>
        </w:rPr>
        <w:t>развитие  творческой</w:t>
      </w:r>
      <w:proofErr w:type="gramEnd"/>
      <w:r w:rsidRPr="00DF3CD7">
        <w:rPr>
          <w:rFonts w:ascii="Times New Roman" w:eastAsia="Calibri" w:hAnsi="Times New Roman" w:cs="Times New Roman"/>
          <w:sz w:val="28"/>
          <w:szCs w:val="28"/>
        </w:rPr>
        <w:t xml:space="preserve"> активности через театральную деятельность.   </w:t>
      </w:r>
    </w:p>
    <w:p w:rsidR="00EF57CC" w:rsidRPr="00DF3CD7" w:rsidRDefault="00EF57CC" w:rsidP="00EF57C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CD7">
        <w:rPr>
          <w:rFonts w:ascii="Times New Roman" w:eastAsia="Calibri" w:hAnsi="Times New Roman" w:cs="Times New Roman"/>
          <w:b/>
          <w:bCs/>
          <w:sz w:val="28"/>
          <w:szCs w:val="28"/>
        </w:rPr>
        <w:t>Ценностно-целевые ориентиры образовательного процесса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Сохранение здоровья и эмоционального благополучия, обеспечение культурного развития каждого ребенка;                                                                                                              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                                                                                                                                    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различных видов </w:t>
      </w:r>
      <w:proofErr w:type="gramStart"/>
      <w:r w:rsidRPr="00DF3CD7">
        <w:rPr>
          <w:rFonts w:ascii="Times New Roman" w:eastAsia="Calibri" w:hAnsi="Times New Roman" w:cs="Times New Roman"/>
          <w:bCs/>
          <w:sz w:val="28"/>
          <w:szCs w:val="28"/>
        </w:rPr>
        <w:t>детской  деятельности</w:t>
      </w:r>
      <w:proofErr w:type="gramEnd"/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, их интеграция в целях повышения эффективности образовательного процесса;                                                      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Творческая организация образовательного процесса;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        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музыкального развития ребенка в ходе воспитания и обучения;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Привлечение семьи к участию в культурной жизни групп детского сада и дошкольной образовательной организации в целом;                                                                                                                         </w:t>
      </w:r>
    </w:p>
    <w:p w:rsidR="00EF57CC" w:rsidRPr="00DF3CD7" w:rsidRDefault="00EF57CC" w:rsidP="00EF5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CD7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Соблюдение принципа преемственности. </w:t>
      </w:r>
    </w:p>
    <w:p w:rsidR="00EF57CC" w:rsidRPr="00127733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7CC" w:rsidRPr="00127733" w:rsidRDefault="00EF57CC" w:rsidP="00EF5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E8" w:rsidRDefault="00E047E8"/>
    <w:sectPr w:rsidR="00E0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F62B4"/>
    <w:multiLevelType w:val="hybridMultilevel"/>
    <w:tmpl w:val="CFB6351E"/>
    <w:lvl w:ilvl="0" w:tplc="3CB2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4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7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6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5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C2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CC"/>
    <w:rsid w:val="00196F46"/>
    <w:rsid w:val="008E5611"/>
    <w:rsid w:val="009D62C4"/>
    <w:rsid w:val="00E047E8"/>
    <w:rsid w:val="00E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C221-0BDF-4B51-BE47-258B056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2021-10-14T06:41:00Z</cp:lastPrinted>
  <dcterms:created xsi:type="dcterms:W3CDTF">2016-06-10T09:57:00Z</dcterms:created>
  <dcterms:modified xsi:type="dcterms:W3CDTF">2021-10-14T06:43:00Z</dcterms:modified>
</cp:coreProperties>
</file>